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86F" w:rsidRPr="00B5686F" w:rsidRDefault="00B5686F" w:rsidP="00B5686F">
      <w:pPr>
        <w:pStyle w:val="NormalWeb"/>
        <w:rPr>
          <w:color w:val="000000"/>
          <w:sz w:val="20"/>
          <w:szCs w:val="20"/>
        </w:rPr>
      </w:pPr>
      <w:bookmarkStart w:id="0" w:name="_GoBack"/>
      <w:r w:rsidRPr="00B5686F">
        <w:rPr>
          <w:color w:val="000000"/>
          <w:sz w:val="20"/>
          <w:szCs w:val="20"/>
        </w:rPr>
        <w:t>2015 Pinto Rulebook</w:t>
      </w:r>
    </w:p>
    <w:bookmarkEnd w:id="0"/>
    <w:p w:rsidR="00B5686F" w:rsidRPr="00B5686F" w:rsidRDefault="00B5686F" w:rsidP="00B5686F">
      <w:pPr>
        <w:pStyle w:val="NormalWeb"/>
        <w:rPr>
          <w:color w:val="000000"/>
          <w:sz w:val="20"/>
          <w:szCs w:val="20"/>
        </w:rPr>
      </w:pPr>
      <w:r w:rsidRPr="00B5686F">
        <w:rPr>
          <w:color w:val="000000"/>
          <w:sz w:val="20"/>
          <w:szCs w:val="20"/>
        </w:rPr>
        <w:t>N11.</w:t>
      </w:r>
    </w:p>
    <w:p w:rsidR="00B5686F" w:rsidRPr="00B5686F" w:rsidRDefault="00B5686F" w:rsidP="00B5686F">
      <w:pPr>
        <w:pStyle w:val="NormalWeb"/>
        <w:rPr>
          <w:color w:val="000000"/>
          <w:sz w:val="20"/>
          <w:szCs w:val="20"/>
        </w:rPr>
      </w:pPr>
      <w:r w:rsidRPr="00B5686F">
        <w:rPr>
          <w:color w:val="000000"/>
          <w:sz w:val="20"/>
          <w:szCs w:val="20"/>
        </w:rPr>
        <w:t>English Disciplined Rail</w:t>
      </w:r>
    </w:p>
    <w:p w:rsidR="00B5686F" w:rsidRPr="00B5686F" w:rsidRDefault="00B5686F" w:rsidP="00B5686F">
      <w:pPr>
        <w:pStyle w:val="NormalWeb"/>
        <w:rPr>
          <w:color w:val="000000"/>
          <w:sz w:val="20"/>
          <w:szCs w:val="20"/>
        </w:rPr>
      </w:pPr>
      <w:r w:rsidRPr="00B5686F">
        <w:rPr>
          <w:color w:val="000000"/>
          <w:sz w:val="20"/>
          <w:szCs w:val="20"/>
        </w:rPr>
        <w:t>A. General</w:t>
      </w:r>
    </w:p>
    <w:p w:rsidR="00B5686F" w:rsidRPr="00B5686F" w:rsidRDefault="00B5686F" w:rsidP="00B5686F">
      <w:pPr>
        <w:pStyle w:val="NormalWeb"/>
        <w:rPr>
          <w:color w:val="000000"/>
          <w:sz w:val="20"/>
          <w:szCs w:val="20"/>
        </w:rPr>
      </w:pPr>
      <w:r w:rsidRPr="00B5686F">
        <w:rPr>
          <w:color w:val="000000"/>
          <w:sz w:val="20"/>
          <w:szCs w:val="20"/>
        </w:rPr>
        <w:t>1. This class is to show the ability of a highly trained Pinto. Appointments shall follow those of pleasure classes.</w:t>
      </w:r>
    </w:p>
    <w:p w:rsidR="00B5686F" w:rsidRPr="00B5686F" w:rsidRDefault="00B5686F" w:rsidP="00B5686F">
      <w:pPr>
        <w:pStyle w:val="NormalWeb"/>
        <w:rPr>
          <w:color w:val="000000"/>
          <w:sz w:val="20"/>
          <w:szCs w:val="20"/>
        </w:rPr>
      </w:pPr>
      <w:r w:rsidRPr="00B5686F">
        <w:rPr>
          <w:color w:val="000000"/>
          <w:sz w:val="20"/>
          <w:szCs w:val="20"/>
        </w:rPr>
        <w:t xml:space="preserve">2. Judge shall work the Pintos adequately but must not overwork the entries. This is not a game or a fault and out class, and shall not be judged on an elimination basis. Final judging shall be on the basis of the best overall disciplined rail performance. </w:t>
      </w:r>
      <w:proofErr w:type="gramStart"/>
      <w:r w:rsidRPr="00B5686F">
        <w:rPr>
          <w:color w:val="000000"/>
          <w:sz w:val="20"/>
          <w:szCs w:val="20"/>
        </w:rPr>
        <w:t>At all times, the safety of the Pintos and exhibitors to be the first concern.</w:t>
      </w:r>
      <w:proofErr w:type="gramEnd"/>
    </w:p>
    <w:p w:rsidR="00B5686F" w:rsidRPr="00B5686F" w:rsidRDefault="00B5686F" w:rsidP="00B5686F">
      <w:pPr>
        <w:pStyle w:val="NormalWeb"/>
        <w:rPr>
          <w:color w:val="000000"/>
          <w:sz w:val="20"/>
          <w:szCs w:val="20"/>
        </w:rPr>
      </w:pPr>
      <w:r w:rsidRPr="00B5686F">
        <w:rPr>
          <w:color w:val="000000"/>
          <w:sz w:val="20"/>
          <w:szCs w:val="20"/>
        </w:rPr>
        <w:t>3. Disciplined Rail classes must be restricted to either only Western or only English equipment. Separate classes may be offered.</w:t>
      </w:r>
    </w:p>
    <w:p w:rsidR="00B5686F" w:rsidRPr="00B5686F" w:rsidRDefault="00B5686F" w:rsidP="00B5686F">
      <w:pPr>
        <w:pStyle w:val="NormalWeb"/>
        <w:rPr>
          <w:color w:val="000000"/>
          <w:sz w:val="20"/>
          <w:szCs w:val="20"/>
        </w:rPr>
      </w:pPr>
      <w:r w:rsidRPr="00B5686F">
        <w:rPr>
          <w:color w:val="000000"/>
          <w:sz w:val="20"/>
          <w:szCs w:val="20"/>
        </w:rPr>
        <w:t>B. Disciplined Rail Performance</w:t>
      </w:r>
    </w:p>
    <w:p w:rsidR="00B5686F" w:rsidRPr="00B5686F" w:rsidRDefault="00B5686F" w:rsidP="00B5686F">
      <w:pPr>
        <w:pStyle w:val="NormalWeb"/>
        <w:rPr>
          <w:color w:val="000000"/>
          <w:sz w:val="20"/>
          <w:szCs w:val="20"/>
        </w:rPr>
      </w:pPr>
      <w:r w:rsidRPr="00B5686F">
        <w:rPr>
          <w:color w:val="000000"/>
          <w:sz w:val="20"/>
          <w:szCs w:val="20"/>
        </w:rPr>
        <w:t xml:space="preserve">1. Entries may be shown </w:t>
      </w:r>
      <w:proofErr w:type="gramStart"/>
      <w:r w:rsidRPr="00B5686F">
        <w:rPr>
          <w:color w:val="000000"/>
          <w:sz w:val="20"/>
          <w:szCs w:val="20"/>
        </w:rPr>
        <w:t>either Hunter</w:t>
      </w:r>
      <w:proofErr w:type="gramEnd"/>
      <w:r w:rsidRPr="00B5686F">
        <w:rPr>
          <w:color w:val="000000"/>
          <w:sz w:val="20"/>
          <w:szCs w:val="20"/>
        </w:rPr>
        <w:t xml:space="preserve"> Seat, Saddle Seat, or Dressage.</w:t>
      </w:r>
    </w:p>
    <w:p w:rsidR="00B5686F" w:rsidRPr="00B5686F" w:rsidRDefault="00B5686F" w:rsidP="00B5686F">
      <w:pPr>
        <w:pStyle w:val="NormalWeb"/>
        <w:rPr>
          <w:color w:val="000000"/>
          <w:sz w:val="20"/>
          <w:szCs w:val="20"/>
        </w:rPr>
      </w:pPr>
      <w:r w:rsidRPr="00B5686F">
        <w:rPr>
          <w:color w:val="000000"/>
          <w:sz w:val="20"/>
          <w:szCs w:val="20"/>
        </w:rPr>
        <w:t>2. The class routine shall be to perform work on the rail, and may include, but is not limited to:</w:t>
      </w:r>
    </w:p>
    <w:p w:rsidR="00B5686F" w:rsidRPr="00B5686F" w:rsidRDefault="00B5686F" w:rsidP="00B5686F">
      <w:pPr>
        <w:pStyle w:val="NormalWeb"/>
        <w:rPr>
          <w:color w:val="000000"/>
          <w:sz w:val="20"/>
          <w:szCs w:val="20"/>
        </w:rPr>
      </w:pPr>
      <w:r w:rsidRPr="00B5686F">
        <w:rPr>
          <w:color w:val="000000"/>
          <w:sz w:val="20"/>
          <w:szCs w:val="20"/>
        </w:rPr>
        <w:t>a. A short walk, trot, extended or strong trot, or canter.</w:t>
      </w:r>
    </w:p>
    <w:p w:rsidR="00B5686F" w:rsidRPr="00B5686F" w:rsidRDefault="00B5686F" w:rsidP="00B5686F">
      <w:pPr>
        <w:pStyle w:val="NormalWeb"/>
        <w:rPr>
          <w:color w:val="000000"/>
          <w:sz w:val="20"/>
          <w:szCs w:val="20"/>
        </w:rPr>
      </w:pPr>
      <w:r w:rsidRPr="00B5686F">
        <w:rPr>
          <w:color w:val="000000"/>
          <w:sz w:val="20"/>
          <w:szCs w:val="20"/>
        </w:rPr>
        <w:t xml:space="preserve">b. A hand gallop of no more than eight (8) Pintos at one time, and not more than twice around the arena. Exception: </w:t>
      </w:r>
      <w:proofErr w:type="spellStart"/>
      <w:r w:rsidRPr="00B5686F">
        <w:rPr>
          <w:color w:val="000000"/>
          <w:sz w:val="20"/>
          <w:szCs w:val="20"/>
        </w:rPr>
        <w:t>PtHA</w:t>
      </w:r>
      <w:proofErr w:type="spellEnd"/>
      <w:r w:rsidRPr="00B5686F">
        <w:rPr>
          <w:color w:val="000000"/>
          <w:sz w:val="20"/>
          <w:szCs w:val="20"/>
        </w:rPr>
        <w:t xml:space="preserve"> managed shows</w:t>
      </w:r>
    </w:p>
    <w:p w:rsidR="00B5686F" w:rsidRPr="00B5686F" w:rsidRDefault="00B5686F" w:rsidP="00B5686F">
      <w:pPr>
        <w:pStyle w:val="NormalWeb"/>
        <w:rPr>
          <w:color w:val="000000"/>
          <w:sz w:val="20"/>
          <w:szCs w:val="20"/>
        </w:rPr>
      </w:pPr>
      <w:r w:rsidRPr="00B5686F">
        <w:rPr>
          <w:color w:val="000000"/>
          <w:sz w:val="20"/>
          <w:szCs w:val="20"/>
        </w:rPr>
        <w:t>c. Simple changes of lead each way of the ring (not more than twice for each lead.)</w:t>
      </w:r>
    </w:p>
    <w:p w:rsidR="00B5686F" w:rsidRPr="00B5686F" w:rsidRDefault="00B5686F" w:rsidP="00B5686F">
      <w:pPr>
        <w:pStyle w:val="NormalWeb"/>
        <w:rPr>
          <w:color w:val="000000"/>
          <w:sz w:val="20"/>
          <w:szCs w:val="20"/>
        </w:rPr>
      </w:pPr>
      <w:r w:rsidRPr="00B5686F">
        <w:rPr>
          <w:color w:val="000000"/>
          <w:sz w:val="20"/>
          <w:szCs w:val="20"/>
        </w:rPr>
        <w:t>d. Starting into a canter from a halt.</w:t>
      </w:r>
    </w:p>
    <w:p w:rsidR="00B5686F" w:rsidRPr="00B5686F" w:rsidRDefault="00B5686F" w:rsidP="00B5686F">
      <w:pPr>
        <w:pStyle w:val="NormalWeb"/>
        <w:rPr>
          <w:color w:val="000000"/>
          <w:sz w:val="20"/>
          <w:szCs w:val="20"/>
        </w:rPr>
      </w:pPr>
      <w:r w:rsidRPr="00B5686F">
        <w:rPr>
          <w:color w:val="000000"/>
          <w:sz w:val="20"/>
          <w:szCs w:val="20"/>
        </w:rPr>
        <w:t>e. Square stop.</w:t>
      </w:r>
    </w:p>
    <w:p w:rsidR="00B5686F" w:rsidRPr="00B5686F" w:rsidRDefault="00B5686F" w:rsidP="00B5686F">
      <w:pPr>
        <w:pStyle w:val="NormalWeb"/>
        <w:rPr>
          <w:color w:val="000000"/>
          <w:sz w:val="20"/>
          <w:szCs w:val="20"/>
        </w:rPr>
      </w:pPr>
      <w:r w:rsidRPr="00B5686F">
        <w:rPr>
          <w:color w:val="000000"/>
          <w:sz w:val="20"/>
          <w:szCs w:val="20"/>
        </w:rPr>
        <w:t>f. Starting and traveling on the counter canter.</w:t>
      </w:r>
    </w:p>
    <w:p w:rsidR="00B5686F" w:rsidRPr="00B5686F" w:rsidRDefault="00B5686F" w:rsidP="00B5686F">
      <w:pPr>
        <w:pStyle w:val="NormalWeb"/>
        <w:rPr>
          <w:color w:val="000000"/>
          <w:sz w:val="20"/>
          <w:szCs w:val="20"/>
        </w:rPr>
      </w:pPr>
      <w:proofErr w:type="spellStart"/>
      <w:r w:rsidRPr="00B5686F">
        <w:rPr>
          <w:color w:val="000000"/>
          <w:sz w:val="20"/>
          <w:szCs w:val="20"/>
        </w:rPr>
        <w:t>G.Leg</w:t>
      </w:r>
      <w:proofErr w:type="spellEnd"/>
      <w:r w:rsidRPr="00B5686F">
        <w:rPr>
          <w:color w:val="000000"/>
          <w:sz w:val="20"/>
          <w:szCs w:val="20"/>
        </w:rPr>
        <w:t>-yield both left and right on the rail and/or on the diagonal once each way.</w:t>
      </w:r>
    </w:p>
    <w:p w:rsidR="00B5686F" w:rsidRPr="00B5686F" w:rsidRDefault="00B5686F" w:rsidP="00B5686F">
      <w:pPr>
        <w:pStyle w:val="NormalWeb"/>
        <w:rPr>
          <w:color w:val="000000"/>
          <w:sz w:val="20"/>
          <w:szCs w:val="20"/>
        </w:rPr>
      </w:pPr>
      <w:r w:rsidRPr="00B5686F">
        <w:rPr>
          <w:color w:val="000000"/>
          <w:sz w:val="20"/>
          <w:szCs w:val="20"/>
        </w:rPr>
        <w:t>h. Turn on forehand and/or haunches, once each way.</w:t>
      </w:r>
    </w:p>
    <w:p w:rsidR="00B5686F" w:rsidRPr="00B5686F" w:rsidRDefault="00B5686F" w:rsidP="00B5686F">
      <w:pPr>
        <w:pStyle w:val="NormalWeb"/>
        <w:rPr>
          <w:color w:val="000000"/>
          <w:sz w:val="20"/>
          <w:szCs w:val="20"/>
        </w:rPr>
      </w:pPr>
      <w:proofErr w:type="spellStart"/>
      <w:proofErr w:type="gramStart"/>
      <w:r w:rsidRPr="00B5686F">
        <w:rPr>
          <w:color w:val="000000"/>
          <w:sz w:val="20"/>
          <w:szCs w:val="20"/>
        </w:rPr>
        <w:t>i</w:t>
      </w:r>
      <w:proofErr w:type="spellEnd"/>
      <w:proofErr w:type="gramEnd"/>
      <w:r w:rsidRPr="00B5686F">
        <w:rPr>
          <w:color w:val="000000"/>
          <w:sz w:val="20"/>
          <w:szCs w:val="20"/>
        </w:rPr>
        <w:t>. Shoulder-in and/or haunches-in and/or out at a walk and/or trot, once each way for each movement.</w:t>
      </w:r>
    </w:p>
    <w:p w:rsidR="00B5686F" w:rsidRPr="00B5686F" w:rsidRDefault="00B5686F" w:rsidP="00B5686F">
      <w:pPr>
        <w:pStyle w:val="NormalWeb"/>
        <w:rPr>
          <w:color w:val="000000"/>
          <w:sz w:val="20"/>
          <w:szCs w:val="20"/>
        </w:rPr>
      </w:pPr>
      <w:r w:rsidRPr="00B5686F">
        <w:rPr>
          <w:color w:val="000000"/>
          <w:sz w:val="20"/>
          <w:szCs w:val="20"/>
        </w:rPr>
        <w:t>j. Stand quietly.</w:t>
      </w:r>
    </w:p>
    <w:p w:rsidR="00B5686F" w:rsidRPr="00B5686F" w:rsidRDefault="00B5686F" w:rsidP="00B5686F">
      <w:pPr>
        <w:pStyle w:val="NormalWeb"/>
        <w:rPr>
          <w:color w:val="000000"/>
          <w:sz w:val="20"/>
          <w:szCs w:val="20"/>
        </w:rPr>
      </w:pPr>
      <w:r w:rsidRPr="00B5686F">
        <w:rPr>
          <w:color w:val="000000"/>
          <w:sz w:val="20"/>
          <w:szCs w:val="20"/>
        </w:rPr>
        <w:t>k. Working of entrants “on the buckles” or without contact of the reins is limited to the walk only. Any other movements will not be asked to be performed except with light contact. Riding “on the buckles” will not be considered riding with light contact.</w:t>
      </w:r>
    </w:p>
    <w:p w:rsidR="00B5686F" w:rsidRPr="00B5686F" w:rsidRDefault="00B5686F" w:rsidP="00B5686F">
      <w:pPr>
        <w:pStyle w:val="NormalWeb"/>
        <w:rPr>
          <w:color w:val="000000"/>
          <w:sz w:val="20"/>
          <w:szCs w:val="20"/>
        </w:rPr>
      </w:pPr>
      <w:r w:rsidRPr="00B5686F">
        <w:rPr>
          <w:color w:val="000000"/>
          <w:sz w:val="20"/>
          <w:szCs w:val="20"/>
        </w:rPr>
        <w:t>l. Judge may ask for additional safe work.</w:t>
      </w:r>
    </w:p>
    <w:p w:rsidR="00B5686F" w:rsidRPr="00B5686F" w:rsidRDefault="00B5686F" w:rsidP="00B5686F">
      <w:pPr>
        <w:pStyle w:val="NormalWeb"/>
        <w:rPr>
          <w:color w:val="000000"/>
          <w:sz w:val="20"/>
          <w:szCs w:val="20"/>
        </w:rPr>
      </w:pPr>
      <w:r w:rsidRPr="00B5686F">
        <w:rPr>
          <w:color w:val="000000"/>
          <w:sz w:val="20"/>
          <w:szCs w:val="20"/>
        </w:rPr>
        <w:t>3. To be judged on performance, manners and conformation.</w:t>
      </w:r>
    </w:p>
    <w:p w:rsidR="00D85880" w:rsidRDefault="00B5686F"/>
    <w:sectPr w:rsidR="00D858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86F"/>
    <w:rsid w:val="006E75BA"/>
    <w:rsid w:val="00B5686F"/>
    <w:rsid w:val="00BF1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686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68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75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Banner Health</Company>
  <LinksUpToDate>false</LinksUpToDate>
  <CharactersWithSpaces>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BCCH10012596</dc:creator>
  <cp:lastModifiedBy>BCCH10012596</cp:lastModifiedBy>
  <cp:revision>1</cp:revision>
  <dcterms:created xsi:type="dcterms:W3CDTF">2015-05-05T14:45:00Z</dcterms:created>
  <dcterms:modified xsi:type="dcterms:W3CDTF">2015-05-05T14:46:00Z</dcterms:modified>
</cp:coreProperties>
</file>